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C2" w:rsidRPr="002D21C2" w:rsidRDefault="002D21C2" w:rsidP="002D21C2">
      <w:r w:rsidRPr="002D21C2">
        <w:t>Директива № 1 от 11 марта 2004 г. </w:t>
      </w:r>
      <w:r w:rsidRPr="002D21C2">
        <w:rPr>
          <w:i/>
          <w:iCs/>
        </w:rPr>
        <w:t>(в редакции Указа № 420 от 12 октября 2015 г.)</w:t>
      </w:r>
    </w:p>
    <w:p w:rsidR="002D21C2" w:rsidRPr="002D21C2" w:rsidRDefault="002D21C2" w:rsidP="002D21C2">
      <w:pPr>
        <w:rPr>
          <w:b/>
          <w:bCs/>
        </w:rPr>
      </w:pPr>
      <w:r w:rsidRPr="002D21C2">
        <w:rPr>
          <w:b/>
          <w:bCs/>
        </w:rPr>
        <w:t>О мерах по укреплению общественной безопасности и дисциплины </w:t>
      </w:r>
    </w:p>
    <w:p w:rsidR="002D21C2" w:rsidRPr="002D21C2" w:rsidRDefault="002D21C2" w:rsidP="002D21C2">
      <w:r w:rsidRPr="002D21C2">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2D21C2" w:rsidRPr="002D21C2" w:rsidRDefault="002D21C2" w:rsidP="002D21C2">
      <w:r w:rsidRPr="002D21C2">
        <w:t xml:space="preserve">В результате совместных усилий, предпринятых в течение </w:t>
      </w:r>
      <w:proofErr w:type="spellStart"/>
      <w:r w:rsidRPr="002D21C2">
        <w:t>последнихлет</w:t>
      </w:r>
      <w:proofErr w:type="spellEnd"/>
      <w:r w:rsidRPr="002D21C2">
        <w:t>,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2D21C2" w:rsidRPr="002D21C2" w:rsidRDefault="002D21C2" w:rsidP="002D21C2">
      <w:r w:rsidRPr="002D21C2">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2D21C2" w:rsidRPr="002D21C2" w:rsidRDefault="002D21C2" w:rsidP="002D21C2">
      <w:r w:rsidRPr="002D21C2">
        <w:t xml:space="preserve">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w:t>
      </w:r>
      <w:proofErr w:type="gramStart"/>
      <w:r w:rsidRPr="002D21C2">
        <w:t>трудовой  дисциплины</w:t>
      </w:r>
      <w:proofErr w:type="gramEnd"/>
      <w:r w:rsidRPr="002D21C2">
        <w:t>.</w:t>
      </w:r>
    </w:p>
    <w:p w:rsidR="002D21C2" w:rsidRPr="002D21C2" w:rsidRDefault="002D21C2" w:rsidP="002D21C2">
      <w:r w:rsidRPr="002D21C2">
        <w:t xml:space="preserve">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w:t>
      </w:r>
      <w:proofErr w:type="gramStart"/>
      <w:r w:rsidRPr="002D21C2">
        <w:t>по ”остаточному</w:t>
      </w:r>
      <w:proofErr w:type="gramEnd"/>
      <w:r w:rsidRPr="002D21C2">
        <w:t>“ принципу.</w:t>
      </w:r>
    </w:p>
    <w:p w:rsidR="002D21C2" w:rsidRPr="002D21C2" w:rsidRDefault="002D21C2" w:rsidP="002D21C2">
      <w:r w:rsidRPr="002D21C2">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2D21C2" w:rsidRPr="002D21C2" w:rsidRDefault="002D21C2" w:rsidP="002D21C2">
      <w:r w:rsidRPr="002D21C2">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2D21C2" w:rsidRPr="002D21C2" w:rsidRDefault="002D21C2" w:rsidP="002D21C2">
      <w:r w:rsidRPr="002D21C2">
        <w:t>1. Руководителям государственных органов, иных организаций независимо от форм собственности:</w:t>
      </w:r>
    </w:p>
    <w:p w:rsidR="002D21C2" w:rsidRPr="002D21C2" w:rsidRDefault="002D21C2" w:rsidP="002D21C2">
      <w:r w:rsidRPr="002D21C2">
        <w:t xml:space="preserve">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w:t>
      </w:r>
      <w:proofErr w:type="spellStart"/>
      <w:r w:rsidRPr="002D21C2">
        <w:t>правопослушного</w:t>
      </w:r>
      <w:proofErr w:type="spellEnd"/>
      <w:r w:rsidRPr="002D21C2">
        <w:t xml:space="preserve"> поведения, здорового образа жизни, навыков по обеспечению личной и имущественной безопасности </w:t>
      </w:r>
      <w:proofErr w:type="spellStart"/>
      <w:proofErr w:type="gramStart"/>
      <w:r w:rsidRPr="002D21C2">
        <w:t>граждан,в</w:t>
      </w:r>
      <w:proofErr w:type="spellEnd"/>
      <w:proofErr w:type="gramEnd"/>
      <w:r w:rsidRPr="002D21C2">
        <w:t xml:space="preserve"> том числе в подчиненных (расположенных на подведомственной территории) органах и организациях;</w:t>
      </w:r>
    </w:p>
    <w:p w:rsidR="002D21C2" w:rsidRPr="002D21C2" w:rsidRDefault="002D21C2" w:rsidP="002D21C2">
      <w:r w:rsidRPr="002D21C2">
        <w:t xml:space="preserve">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w:t>
      </w:r>
      <w:r w:rsidRPr="002D21C2">
        <w:lastRenderedPageBreak/>
        <w:t>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2D21C2" w:rsidRPr="002D21C2" w:rsidRDefault="002D21C2" w:rsidP="002D21C2">
      <w:r w:rsidRPr="002D21C2">
        <w:t xml:space="preserve">1.3. для повышения безопасности транспортной деятельности неукоснительно проводить в установленном порядке </w:t>
      </w:r>
      <w:proofErr w:type="spellStart"/>
      <w:r w:rsidRPr="002D21C2">
        <w:t>предрейсовые</w:t>
      </w:r>
      <w:proofErr w:type="spellEnd"/>
      <w:r w:rsidRPr="002D21C2">
        <w:t xml:space="preserve">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2D21C2" w:rsidRPr="002D21C2" w:rsidRDefault="002D21C2" w:rsidP="002D21C2">
      <w:r w:rsidRPr="002D21C2">
        <w:t>1.4. обеспечить безусловное привлечение работников организаций к дисциплинарной ответственности вплоть до увольнения за:</w:t>
      </w:r>
    </w:p>
    <w:p w:rsidR="002D21C2" w:rsidRPr="002D21C2" w:rsidRDefault="002D21C2" w:rsidP="002D21C2">
      <w:r w:rsidRPr="002D21C2">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2D21C2" w:rsidRPr="002D21C2" w:rsidRDefault="002D21C2" w:rsidP="002D21C2">
      <w:r w:rsidRPr="002D21C2">
        <w:t>нарушение требований по охране труда, повлекшее увечье или смерть других работников;</w:t>
      </w:r>
    </w:p>
    <w:p w:rsidR="002D21C2" w:rsidRPr="002D21C2" w:rsidRDefault="002D21C2" w:rsidP="002D21C2">
      <w:r w:rsidRPr="002D21C2">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2D21C2" w:rsidRPr="002D21C2" w:rsidRDefault="002D21C2" w:rsidP="002D21C2">
      <w:r w:rsidRPr="002D21C2">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2D21C2" w:rsidRPr="002D21C2" w:rsidRDefault="002D21C2" w:rsidP="002D21C2">
      <w:r w:rsidRPr="002D21C2">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2D21C2" w:rsidRPr="002D21C2" w:rsidRDefault="002D21C2" w:rsidP="002D21C2">
      <w:r w:rsidRPr="002D21C2">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2D21C2" w:rsidRPr="002D21C2" w:rsidRDefault="002D21C2" w:rsidP="002D21C2">
      <w:r w:rsidRPr="002D21C2">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2D21C2" w:rsidRPr="002D21C2" w:rsidRDefault="002D21C2" w:rsidP="002D21C2">
      <w:r w:rsidRPr="002D21C2">
        <w:t>2. Совету Министров Республики Беларусь:</w:t>
      </w:r>
    </w:p>
    <w:p w:rsidR="002D21C2" w:rsidRPr="002D21C2" w:rsidRDefault="002D21C2" w:rsidP="002D21C2">
      <w:r w:rsidRPr="002D21C2">
        <w:t>2.1. до 1 января 2016 г. совместно с заинтересованными государственными органами и организациями изучить вопросы и принять меры по:</w:t>
      </w:r>
    </w:p>
    <w:p w:rsidR="002D21C2" w:rsidRPr="002D21C2" w:rsidRDefault="002D21C2" w:rsidP="002D21C2">
      <w:r w:rsidRPr="002D21C2">
        <w:t xml:space="preserve">повышению ответственности работников за личную безопасность и собственное здоровье, безопасность окружающих в процессе </w:t>
      </w:r>
      <w:proofErr w:type="spellStart"/>
      <w:r w:rsidRPr="002D21C2">
        <w:t>выполненияработ</w:t>
      </w:r>
      <w:proofErr w:type="spellEnd"/>
      <w:r w:rsidRPr="002D21C2">
        <w:t>, расширению полномочий должностных лиц на осуществление контроля за соблюдением работниками законодательства об охране труда;</w:t>
      </w:r>
    </w:p>
    <w:p w:rsidR="002D21C2" w:rsidRPr="002D21C2" w:rsidRDefault="002D21C2" w:rsidP="002D21C2">
      <w:r w:rsidRPr="002D21C2">
        <w:lastRenderedPageBreak/>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2D21C2" w:rsidRPr="002D21C2" w:rsidRDefault="002D21C2" w:rsidP="002D21C2">
      <w:r w:rsidRPr="002D21C2">
        <w:t>совершенствованию системы экономических стимулов и санкций, способствующих соблюдению требований безопасности;</w:t>
      </w:r>
    </w:p>
    <w:p w:rsidR="002D21C2" w:rsidRPr="002D21C2" w:rsidRDefault="002D21C2" w:rsidP="002D21C2">
      <w:r w:rsidRPr="002D21C2">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2D21C2" w:rsidRPr="002D21C2" w:rsidRDefault="002D21C2" w:rsidP="002D21C2">
      <w:r w:rsidRPr="002D21C2">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2D21C2" w:rsidRPr="002D21C2" w:rsidRDefault="002D21C2" w:rsidP="002D21C2">
      <w:r w:rsidRPr="002D21C2">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2D21C2" w:rsidRPr="002D21C2" w:rsidRDefault="002D21C2" w:rsidP="002D21C2">
      <w:r w:rsidRPr="002D21C2">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2D21C2" w:rsidRPr="002D21C2" w:rsidRDefault="002D21C2" w:rsidP="002D21C2">
      <w:r w:rsidRPr="002D21C2">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2D21C2" w:rsidRPr="002D21C2" w:rsidRDefault="002D21C2" w:rsidP="002D21C2">
      <w:r w:rsidRPr="002D21C2">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2D21C2" w:rsidRPr="002D21C2" w:rsidRDefault="002D21C2" w:rsidP="002D21C2">
      <w:r w:rsidRPr="002D21C2">
        <w:t>2.3. при подготовке проекта Государственной программы социально- экономического развития Республики Беларусь на 2016 – 2020 годы предусмотреть в нем основные направления по обеспечению безопасности жизнедеятельности населения;</w:t>
      </w:r>
    </w:p>
    <w:p w:rsidR="002D21C2" w:rsidRPr="002D21C2" w:rsidRDefault="002D21C2" w:rsidP="002D21C2">
      <w:r w:rsidRPr="002D21C2">
        <w:t>2.4. принять меры по повышению качества обучения населения вопросам безопасности жизнедеятельности, в том числе путем включения </w:t>
      </w:r>
      <w:proofErr w:type="gramStart"/>
      <w:r w:rsidRPr="002D21C2">
        <w:t>дисциплины ”Основы</w:t>
      </w:r>
      <w:proofErr w:type="gramEnd"/>
      <w:r w:rsidRPr="002D21C2">
        <w:t xml:space="preserve">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w:t>
      </w:r>
      <w:proofErr w:type="spellStart"/>
      <w:r w:rsidRPr="002D21C2">
        <w:t>организациилагерей</w:t>
      </w:r>
      <w:proofErr w:type="spellEnd"/>
      <w:r w:rsidRPr="002D21C2">
        <w:t>, слетов, конкурсов и иных мероприятий, направленных на формирование у детей и молодежи культуры безопасности жизнедеятельности.</w:t>
      </w:r>
    </w:p>
    <w:p w:rsidR="002D21C2" w:rsidRPr="002D21C2" w:rsidRDefault="002D21C2" w:rsidP="002D21C2">
      <w:r w:rsidRPr="002D21C2">
        <w:t>3. Государственным органам:</w:t>
      </w:r>
    </w:p>
    <w:p w:rsidR="002D21C2" w:rsidRPr="002D21C2" w:rsidRDefault="002D21C2" w:rsidP="002D21C2">
      <w:r w:rsidRPr="002D21C2">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2D21C2" w:rsidRPr="002D21C2" w:rsidRDefault="002D21C2" w:rsidP="002D21C2">
      <w:r w:rsidRPr="002D21C2">
        <w:t xml:space="preserve">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w:t>
      </w:r>
      <w:r w:rsidRPr="002D21C2">
        <w:lastRenderedPageBreak/>
        <w:t xml:space="preserve">мер по обеспечению безопасной эксплуатации строений, находящихся в </w:t>
      </w:r>
      <w:proofErr w:type="spellStart"/>
      <w:r w:rsidRPr="002D21C2">
        <w:t>аварийноми</w:t>
      </w:r>
      <w:proofErr w:type="spellEnd"/>
      <w:r w:rsidRPr="002D21C2">
        <w:t xml:space="preserve"> ветхом состоянии, в части выполнения ремонтных работ либо вынесения решений по их сносу и утилизации;</w:t>
      </w:r>
    </w:p>
    <w:p w:rsidR="002D21C2" w:rsidRPr="002D21C2" w:rsidRDefault="002D21C2" w:rsidP="002D21C2">
      <w:r w:rsidRPr="002D21C2">
        <w:t xml:space="preserve">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w:t>
      </w:r>
      <w:proofErr w:type="gramStart"/>
      <w:r w:rsidRPr="002D21C2">
        <w:t>домов,  а</w:t>
      </w:r>
      <w:proofErr w:type="gramEnd"/>
      <w:r w:rsidRPr="002D21C2">
        <w:t xml:space="preserve">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2D21C2" w:rsidRPr="002D21C2" w:rsidRDefault="002D21C2" w:rsidP="002D21C2">
      <w:r w:rsidRPr="002D21C2">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2D21C2" w:rsidRPr="002D21C2" w:rsidRDefault="002D21C2" w:rsidP="002D21C2">
      <w:r w:rsidRPr="002D21C2">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2D21C2" w:rsidRPr="002D21C2" w:rsidRDefault="002D21C2" w:rsidP="002D21C2">
      <w:r w:rsidRPr="002D21C2">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2D21C2" w:rsidRPr="002D21C2" w:rsidRDefault="002D21C2" w:rsidP="002D21C2">
      <w:r w:rsidRPr="002D21C2">
        <w:t xml:space="preserve">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w:t>
      </w:r>
      <w:proofErr w:type="spellStart"/>
      <w:r w:rsidRPr="002D21C2">
        <w:t>табакокурения</w:t>
      </w:r>
      <w:proofErr w:type="spellEnd"/>
      <w:r w:rsidRPr="002D21C2">
        <w:t>,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2D21C2" w:rsidRPr="002D21C2" w:rsidRDefault="002D21C2" w:rsidP="002D21C2">
      <w:r w:rsidRPr="002D21C2">
        <w:t>7. Министерству транспорта и коммуникаций, Министерству внутренних дел:</w:t>
      </w:r>
    </w:p>
    <w:p w:rsidR="002D21C2" w:rsidRPr="002D21C2" w:rsidRDefault="002D21C2" w:rsidP="002D21C2">
      <w:r w:rsidRPr="002D21C2">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2D21C2" w:rsidRPr="002D21C2" w:rsidRDefault="002D21C2" w:rsidP="002D21C2">
      <w:r w:rsidRPr="002D21C2">
        <w:t xml:space="preserve">7.2. совместно с облисполкомами и Минским горисполкомом </w:t>
      </w:r>
      <w:proofErr w:type="spellStart"/>
      <w:r w:rsidRPr="002D21C2">
        <w:t>принятьмеры</w:t>
      </w:r>
      <w:proofErr w:type="spellEnd"/>
      <w:r w:rsidRPr="002D21C2">
        <w:t xml:space="preserve">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2D21C2" w:rsidRPr="002D21C2" w:rsidRDefault="002D21C2" w:rsidP="002D21C2">
      <w:r w:rsidRPr="002D21C2">
        <w:t xml:space="preserve">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w:t>
      </w:r>
      <w:r w:rsidRPr="002D21C2">
        <w:lastRenderedPageBreak/>
        <w:t>общественной безопасности ежегодно планировать комплекс мер по профилактике выявленных нарушений.</w:t>
      </w:r>
    </w:p>
    <w:p w:rsidR="002D21C2" w:rsidRPr="002D21C2" w:rsidRDefault="002D21C2" w:rsidP="002D21C2">
      <w:r w:rsidRPr="002D21C2">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2D21C2" w:rsidRPr="002D21C2" w:rsidRDefault="002D21C2" w:rsidP="002D21C2">
      <w:r w:rsidRPr="002D21C2">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2D21C2" w:rsidRPr="002D21C2" w:rsidRDefault="002D21C2" w:rsidP="002D21C2">
      <w:r w:rsidRPr="002D21C2">
        <w:t xml:space="preserve">11. Республиканскому государственно-общественному </w:t>
      </w:r>
      <w:proofErr w:type="gramStart"/>
      <w:r w:rsidRPr="002D21C2">
        <w:t>объединению ”Белорусское</w:t>
      </w:r>
      <w:proofErr w:type="gramEnd"/>
      <w:r w:rsidRPr="002D21C2">
        <w:t xml:space="preserve">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2D21C2" w:rsidRPr="002D21C2" w:rsidRDefault="002D21C2" w:rsidP="002D21C2">
      <w:r w:rsidRPr="002D21C2">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2D21C2" w:rsidRPr="002D21C2" w:rsidRDefault="002D21C2" w:rsidP="002D21C2">
      <w:r w:rsidRPr="002D21C2">
        <w:t xml:space="preserve">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w:t>
      </w:r>
      <w:proofErr w:type="spellStart"/>
      <w:r w:rsidRPr="002D21C2">
        <w:t>труда,формировании</w:t>
      </w:r>
      <w:proofErr w:type="spellEnd"/>
      <w:r w:rsidRPr="002D21C2">
        <w:t xml:space="preserve">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2D21C2" w:rsidRPr="002D21C2" w:rsidRDefault="002D21C2" w:rsidP="002D21C2">
      <w:r w:rsidRPr="002D21C2">
        <w:t xml:space="preserve">14. Совету Министров Республики Беларусь, облисполкомам и Минскому горисполкому в трехмесячный срок разработать и по </w:t>
      </w:r>
      <w:proofErr w:type="gramStart"/>
      <w:r w:rsidRPr="002D21C2">
        <w:t>согласованию  с</w:t>
      </w:r>
      <w:proofErr w:type="gramEnd"/>
      <w:r w:rsidRPr="002D21C2">
        <w:t xml:space="preserve">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2D21C2" w:rsidRPr="002D21C2" w:rsidRDefault="002D21C2" w:rsidP="002D21C2">
      <w:r w:rsidRPr="002D21C2">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2D21C2" w:rsidRPr="002D21C2" w:rsidRDefault="002D21C2" w:rsidP="002D21C2">
      <w:r w:rsidRPr="002D21C2">
        <w:t xml:space="preserve">16. Государственному секретариату Совета Безопасности </w:t>
      </w:r>
      <w:proofErr w:type="spellStart"/>
      <w:r w:rsidRPr="002D21C2">
        <w:t>РеспубликиБеларусь</w:t>
      </w:r>
      <w:proofErr w:type="spellEnd"/>
      <w:r w:rsidRPr="002D21C2">
        <w:t xml:space="preserve">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2D21C2" w:rsidRPr="002D21C2" w:rsidRDefault="002D21C2" w:rsidP="002D21C2">
      <w:r w:rsidRPr="002D21C2">
        <w:br/>
        <w:t xml:space="preserve">Президент Республики Беларусь </w:t>
      </w:r>
      <w:proofErr w:type="spellStart"/>
      <w:r w:rsidRPr="002D21C2">
        <w:t>А.Лукашенко</w:t>
      </w:r>
      <w:proofErr w:type="spellEnd"/>
    </w:p>
    <w:p w:rsidR="00D620B3" w:rsidRDefault="00D620B3">
      <w:bookmarkStart w:id="0" w:name="_GoBack"/>
      <w:bookmarkEnd w:id="0"/>
    </w:p>
    <w:sectPr w:rsidR="00D620B3" w:rsidSect="00B91CC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C2"/>
    <w:rsid w:val="002D21C2"/>
    <w:rsid w:val="00B91CCF"/>
    <w:rsid w:val="00D6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4B6CD-55DF-4887-AD9C-F9F05D62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28801">
      <w:bodyDiv w:val="1"/>
      <w:marLeft w:val="0"/>
      <w:marRight w:val="0"/>
      <w:marTop w:val="0"/>
      <w:marBottom w:val="0"/>
      <w:divBdr>
        <w:top w:val="none" w:sz="0" w:space="0" w:color="auto"/>
        <w:left w:val="none" w:sz="0" w:space="0" w:color="auto"/>
        <w:bottom w:val="none" w:sz="0" w:space="0" w:color="auto"/>
        <w:right w:val="none" w:sz="0" w:space="0" w:color="auto"/>
      </w:divBdr>
      <w:divsChild>
        <w:div w:id="904799576">
          <w:marLeft w:val="0"/>
          <w:marRight w:val="0"/>
          <w:marTop w:val="0"/>
          <w:marBottom w:val="0"/>
          <w:divBdr>
            <w:top w:val="none" w:sz="0" w:space="0" w:color="auto"/>
            <w:left w:val="none" w:sz="0" w:space="0" w:color="auto"/>
            <w:bottom w:val="none" w:sz="0" w:space="0" w:color="auto"/>
            <w:right w:val="none" w:sz="0" w:space="0" w:color="auto"/>
          </w:divBdr>
        </w:div>
        <w:div w:id="60924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2019-07-08T08:44:00Z</dcterms:created>
  <dcterms:modified xsi:type="dcterms:W3CDTF">2019-07-08T08:44:00Z</dcterms:modified>
</cp:coreProperties>
</file>